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6B060A">
      <w:pPr>
        <w:rPr>
          <w:rFonts w:ascii="Kristen ITC" w:hAnsi="Kristen ITC"/>
          <w:b/>
          <w:sz w:val="28"/>
          <w:szCs w:val="28"/>
          <w:u w:val="single"/>
        </w:rPr>
      </w:pPr>
      <w:r w:rsidRPr="006B060A">
        <w:rPr>
          <w:rFonts w:ascii="Kristen ITC" w:hAnsi="Kristen ITC"/>
          <w:b/>
          <w:sz w:val="28"/>
          <w:szCs w:val="28"/>
          <w:u w:val="single"/>
        </w:rPr>
        <w:t>La multiplication posée. 26 05</w:t>
      </w:r>
    </w:p>
    <w:p w:rsidR="006B060A" w:rsidRDefault="006B060A">
      <w:pPr>
        <w:rPr>
          <w:rFonts w:ascii="Kristen ITC" w:hAnsi="Kristen ITC"/>
          <w:b/>
          <w:sz w:val="28"/>
          <w:szCs w:val="28"/>
          <w:u w:val="single"/>
        </w:rPr>
      </w:pPr>
    </w:p>
    <w:p w:rsidR="006B060A" w:rsidRPr="006B060A" w:rsidRDefault="006B060A">
      <w:pPr>
        <w:rPr>
          <w:rFonts w:ascii="Kristen ITC" w:hAnsi="Kristen ITC"/>
          <w:b/>
          <w:sz w:val="28"/>
          <w:szCs w:val="28"/>
          <w:u w:val="single"/>
        </w:rPr>
      </w:pPr>
      <w:r w:rsidRPr="006B060A">
        <w:rPr>
          <w:rFonts w:ascii="Kristen ITC" w:hAnsi="Kristen ITC"/>
          <w:b/>
          <w:noProof/>
          <w:sz w:val="28"/>
          <w:szCs w:val="28"/>
          <w:lang w:eastAsia="fr-FR"/>
        </w:rPr>
        <w:drawing>
          <wp:inline distT="0" distB="0" distL="0" distR="0">
            <wp:extent cx="5514647" cy="8079485"/>
            <wp:effectExtent l="19050" t="0" r="0" b="0"/>
            <wp:docPr id="1" name="Image 1" descr="C:\Users\Lili\Documents\Scan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7904" t="15020" r="2901" b="1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47" cy="80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60A" w:rsidRPr="006B060A" w:rsidSect="006B06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B060A"/>
    <w:rsid w:val="006B060A"/>
    <w:rsid w:val="00E27199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2020-05-17T14:42:00Z</dcterms:created>
  <dcterms:modified xsi:type="dcterms:W3CDTF">2020-05-17T14:43:00Z</dcterms:modified>
</cp:coreProperties>
</file>